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D968" w14:textId="77777777" w:rsidR="00BF000B" w:rsidRPr="002127A3" w:rsidRDefault="00E85F0C" w:rsidP="00BF000B">
      <w:pPr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401E5">
        <w:rPr>
          <w:rFonts w:ascii="Arial" w:eastAsia="Times New Roman" w:hAnsi="Arial" w:cs="Arial"/>
          <w:lang w:eastAsia="lv-LV"/>
        </w:rPr>
        <w:t xml:space="preserve">         </w:t>
      </w:r>
    </w:p>
    <w:p w14:paraId="21B341E4" w14:textId="77777777" w:rsidR="00BF000B" w:rsidRPr="002127A3" w:rsidRDefault="00BF000B" w:rsidP="00BF000B">
      <w:pPr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APSTIPRINU:</w:t>
      </w:r>
    </w:p>
    <w:p w14:paraId="74F379A7" w14:textId="77777777" w:rsidR="00BF000B" w:rsidRPr="002127A3" w:rsidRDefault="00BF000B" w:rsidP="00BF000B">
      <w:pPr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Valmieras bibliotēkas direktore</w:t>
      </w:r>
    </w:p>
    <w:p w14:paraId="3B8EF3DB" w14:textId="77777777" w:rsidR="00BF000B" w:rsidRPr="002127A3" w:rsidRDefault="00BF000B" w:rsidP="00BF000B">
      <w:pPr>
        <w:tabs>
          <w:tab w:val="left" w:pos="5670"/>
          <w:tab w:val="left" w:leader="underscore" w:pos="7230"/>
        </w:tabs>
        <w:spacing w:before="120" w:after="120"/>
        <w:ind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____________________ D. Rokpelne</w:t>
      </w:r>
    </w:p>
    <w:p w14:paraId="762DD985" w14:textId="77777777" w:rsidR="00BF000B" w:rsidRPr="002127A3" w:rsidRDefault="00BF000B" w:rsidP="00BF000B">
      <w:pPr>
        <w:tabs>
          <w:tab w:val="left" w:pos="5954"/>
          <w:tab w:val="left" w:leader="underscore" w:pos="8647"/>
          <w:tab w:val="left" w:leader="underscore" w:pos="9639"/>
        </w:tabs>
        <w:spacing w:before="120" w:after="120"/>
        <w:ind w:right="-142" w:firstLine="6096"/>
        <w:rPr>
          <w:rFonts w:ascii="Arial" w:eastAsia="Times New Roman" w:hAnsi="Arial" w:cs="Arial"/>
          <w:sz w:val="20"/>
          <w:szCs w:val="20"/>
          <w:lang w:eastAsia="lv-LV"/>
        </w:rPr>
      </w:pPr>
      <w:r w:rsidRPr="002127A3">
        <w:rPr>
          <w:rFonts w:ascii="Arial" w:eastAsia="Times New Roman" w:hAnsi="Arial" w:cs="Arial"/>
          <w:sz w:val="20"/>
          <w:szCs w:val="20"/>
          <w:lang w:eastAsia="lv-LV"/>
        </w:rPr>
        <w:t>Valmierā, 2021. gada____.___________</w:t>
      </w:r>
    </w:p>
    <w:p w14:paraId="43698DE7" w14:textId="77777777" w:rsidR="008D32B9" w:rsidRPr="002401E5" w:rsidRDefault="008D32B9" w:rsidP="008D32B9">
      <w:pPr>
        <w:jc w:val="center"/>
        <w:rPr>
          <w:rFonts w:ascii="Arial" w:eastAsia="Calibri" w:hAnsi="Arial" w:cs="Arial"/>
          <w:b/>
        </w:rPr>
      </w:pPr>
    </w:p>
    <w:p w14:paraId="4375A332" w14:textId="77777777" w:rsidR="008D32B9" w:rsidRPr="002401E5" w:rsidRDefault="008D32B9" w:rsidP="008D32B9">
      <w:pPr>
        <w:jc w:val="center"/>
        <w:rPr>
          <w:rFonts w:ascii="Arial" w:eastAsia="Calibri" w:hAnsi="Arial" w:cs="Arial"/>
          <w:b/>
        </w:rPr>
      </w:pPr>
    </w:p>
    <w:p w14:paraId="13028B8F" w14:textId="67C6E30E" w:rsidR="008D32B9" w:rsidRPr="002401E5" w:rsidRDefault="00C424F5" w:rsidP="008D32B9">
      <w:pPr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Valmieras</w:t>
      </w:r>
      <w:r w:rsidR="008D32B9" w:rsidRPr="002401E5">
        <w:rPr>
          <w:rFonts w:ascii="Arial" w:eastAsia="Calibri" w:hAnsi="Arial" w:cs="Arial"/>
          <w:b/>
        </w:rPr>
        <w:t xml:space="preserve"> bibliotēkas</w:t>
      </w:r>
      <w:r w:rsidR="00DD1836">
        <w:rPr>
          <w:rFonts w:ascii="Arial" w:eastAsia="Calibri" w:hAnsi="Arial" w:cs="Arial"/>
          <w:b/>
        </w:rPr>
        <w:t xml:space="preserve"> struktūrvienības - </w:t>
      </w:r>
      <w:proofErr w:type="spellStart"/>
      <w:r w:rsidR="008D32B9" w:rsidRPr="002401E5">
        <w:rPr>
          <w:rFonts w:ascii="Arial" w:eastAsia="Calibri" w:hAnsi="Arial" w:cs="Arial"/>
          <w:b/>
        </w:rPr>
        <w:t>filiālbibliotēkas</w:t>
      </w:r>
      <w:proofErr w:type="spellEnd"/>
    </w:p>
    <w:p w14:paraId="63B0B0FB" w14:textId="57DBB202" w:rsidR="008D32B9" w:rsidRPr="002401E5" w:rsidRDefault="00C424F5" w:rsidP="008D32B9">
      <w:pPr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“</w:t>
      </w:r>
      <w:r w:rsidR="00BF000B" w:rsidRPr="002401E5">
        <w:rPr>
          <w:rFonts w:ascii="Arial" w:eastAsia="Calibri" w:hAnsi="Arial" w:cs="Arial"/>
          <w:b/>
        </w:rPr>
        <w:t>__________</w:t>
      </w:r>
      <w:r w:rsidR="00BF000B">
        <w:rPr>
          <w:rFonts w:ascii="Arial" w:eastAsia="Calibri" w:hAnsi="Arial" w:cs="Arial"/>
          <w:b/>
        </w:rPr>
        <w:t>_________</w:t>
      </w:r>
      <w:r w:rsidR="00BF000B" w:rsidRPr="002401E5">
        <w:rPr>
          <w:rFonts w:ascii="Arial" w:eastAsia="Calibri" w:hAnsi="Arial" w:cs="Arial"/>
          <w:b/>
        </w:rPr>
        <w:t>______</w:t>
      </w:r>
      <w:r w:rsidR="008D32B9" w:rsidRPr="002401E5">
        <w:rPr>
          <w:rFonts w:ascii="Arial" w:eastAsia="Calibri" w:hAnsi="Arial" w:cs="Arial"/>
          <w:b/>
        </w:rPr>
        <w:t xml:space="preserve">” </w:t>
      </w:r>
      <w:r w:rsidR="00FB4070">
        <w:rPr>
          <w:rFonts w:ascii="Arial" w:eastAsia="Calibri" w:hAnsi="Arial" w:cs="Arial"/>
          <w:b/>
        </w:rPr>
        <w:t>nolikums</w:t>
      </w:r>
    </w:p>
    <w:p w14:paraId="0C828AB1" w14:textId="77777777" w:rsidR="008D32B9" w:rsidRPr="002401E5" w:rsidRDefault="008D32B9" w:rsidP="008D32B9">
      <w:pPr>
        <w:rPr>
          <w:rFonts w:ascii="Arial" w:eastAsia="Calibri" w:hAnsi="Arial" w:cs="Arial"/>
        </w:rPr>
      </w:pPr>
    </w:p>
    <w:p w14:paraId="070F654C" w14:textId="2248DE6E" w:rsidR="008D32B9" w:rsidRDefault="008D32B9" w:rsidP="008D32B9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Vispārīgie</w:t>
      </w:r>
      <w:r w:rsidR="00826E8D">
        <w:rPr>
          <w:rFonts w:ascii="Arial" w:eastAsia="Calibri" w:hAnsi="Arial" w:cs="Arial"/>
          <w:b/>
        </w:rPr>
        <w:t xml:space="preserve"> jautājumi</w:t>
      </w:r>
    </w:p>
    <w:p w14:paraId="6089E46C" w14:textId="77777777" w:rsidR="00BF000B" w:rsidRPr="002401E5" w:rsidRDefault="00BF000B" w:rsidP="00BF000B">
      <w:pPr>
        <w:ind w:left="360"/>
        <w:contextualSpacing/>
        <w:rPr>
          <w:rFonts w:ascii="Arial" w:eastAsia="Calibri" w:hAnsi="Arial" w:cs="Arial"/>
          <w:b/>
        </w:rPr>
      </w:pPr>
    </w:p>
    <w:p w14:paraId="74ADC28A" w14:textId="77777777" w:rsidR="008D32B9" w:rsidRPr="002401E5" w:rsidRDefault="00C00ABD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________________</w:t>
      </w:r>
      <w:r w:rsidR="008D32B9" w:rsidRPr="002401E5">
        <w:rPr>
          <w:rFonts w:ascii="Arial" w:eastAsia="Calibri" w:hAnsi="Arial" w:cs="Arial"/>
        </w:rPr>
        <w:t xml:space="preserve"> bibliotēka (turpmāk – </w:t>
      </w:r>
      <w:proofErr w:type="spellStart"/>
      <w:r w:rsidR="008D32B9" w:rsidRPr="002401E5">
        <w:rPr>
          <w:rFonts w:ascii="Arial" w:eastAsia="Calibri" w:hAnsi="Arial" w:cs="Arial"/>
        </w:rPr>
        <w:t>Filiālbibliotēka</w:t>
      </w:r>
      <w:proofErr w:type="spellEnd"/>
      <w:r w:rsidR="008D32B9" w:rsidRPr="002401E5">
        <w:rPr>
          <w:rFonts w:ascii="Arial" w:eastAsia="Calibri" w:hAnsi="Arial" w:cs="Arial"/>
        </w:rPr>
        <w:t xml:space="preserve">) ir </w:t>
      </w:r>
      <w:r w:rsidRPr="002401E5">
        <w:rPr>
          <w:rFonts w:ascii="Arial" w:eastAsia="Calibri" w:hAnsi="Arial" w:cs="Arial"/>
        </w:rPr>
        <w:t>Valmieras bibliotēkas</w:t>
      </w:r>
      <w:r w:rsidR="003B1534">
        <w:rPr>
          <w:rFonts w:ascii="Arial" w:eastAsia="Calibri" w:hAnsi="Arial" w:cs="Arial"/>
        </w:rPr>
        <w:t xml:space="preserve"> (turpmāk – Bibliotēka)</w:t>
      </w:r>
      <w:r w:rsidRPr="002401E5">
        <w:rPr>
          <w:rFonts w:ascii="Arial" w:eastAsia="Calibri" w:hAnsi="Arial" w:cs="Arial"/>
        </w:rPr>
        <w:t xml:space="preserve"> </w:t>
      </w:r>
      <w:r w:rsidR="008D32B9" w:rsidRPr="002401E5">
        <w:rPr>
          <w:rFonts w:ascii="Arial" w:eastAsia="Calibri" w:hAnsi="Arial" w:cs="Arial"/>
        </w:rPr>
        <w:t xml:space="preserve"> struktūrvienība un tā darbojas kā patstāvīga </w:t>
      </w:r>
      <w:proofErr w:type="spellStart"/>
      <w:r w:rsidR="008D32B9" w:rsidRPr="002401E5">
        <w:rPr>
          <w:rFonts w:ascii="Arial" w:eastAsia="Calibri" w:hAnsi="Arial" w:cs="Arial"/>
        </w:rPr>
        <w:t>filiālbibliotēka</w:t>
      </w:r>
      <w:proofErr w:type="spellEnd"/>
      <w:r w:rsidR="008D32B9" w:rsidRPr="002401E5">
        <w:rPr>
          <w:rFonts w:ascii="Arial" w:eastAsia="Calibri" w:hAnsi="Arial" w:cs="Arial"/>
        </w:rPr>
        <w:t>.</w:t>
      </w:r>
    </w:p>
    <w:p w14:paraId="490D0F3C" w14:textId="33D3949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</w:t>
      </w:r>
      <w:proofErr w:type="spellEnd"/>
      <w:r w:rsidRPr="002401E5">
        <w:rPr>
          <w:rFonts w:ascii="Arial" w:eastAsia="Calibri" w:hAnsi="Arial" w:cs="Arial"/>
        </w:rPr>
        <w:t xml:space="preserve"> ir </w:t>
      </w:r>
      <w:r w:rsidR="00FB4070">
        <w:rPr>
          <w:rFonts w:ascii="Arial" w:eastAsia="Calibri" w:hAnsi="Arial" w:cs="Arial"/>
        </w:rPr>
        <w:t>Valmieras</w:t>
      </w:r>
      <w:r w:rsidRPr="002401E5">
        <w:rPr>
          <w:rFonts w:ascii="Arial" w:eastAsia="Calibri" w:hAnsi="Arial" w:cs="Arial"/>
        </w:rPr>
        <w:t xml:space="preserve"> novada pašvaldības</w:t>
      </w:r>
      <w:r w:rsidR="003B1534">
        <w:rPr>
          <w:rFonts w:ascii="Arial" w:eastAsia="Calibri" w:hAnsi="Arial" w:cs="Arial"/>
        </w:rPr>
        <w:t xml:space="preserve"> (turpmāk – Pašvaldība)</w:t>
      </w:r>
      <w:r w:rsidRPr="002401E5">
        <w:rPr>
          <w:rFonts w:ascii="Arial" w:eastAsia="Calibri" w:hAnsi="Arial" w:cs="Arial"/>
        </w:rPr>
        <w:t xml:space="preserve"> kultūras, izglītības un informācijas iestāde, kas Bibliotēku likumā noteiktā kārtībā reģistrēta Kultūras ministrijā un veic pasaules kultūras mantojuma – iespieddarbu, elektronisko izdevumu, rokrakstu un citu dokumentu uzkrāšanu,</w:t>
      </w:r>
      <w:r w:rsidR="00DF593B">
        <w:rPr>
          <w:rFonts w:ascii="Arial" w:eastAsia="Calibri" w:hAnsi="Arial" w:cs="Arial"/>
        </w:rPr>
        <w:t xml:space="preserve"> sistematizēšanu</w:t>
      </w:r>
      <w:r w:rsidRPr="002401E5">
        <w:rPr>
          <w:rFonts w:ascii="Arial" w:eastAsia="Calibri" w:hAnsi="Arial" w:cs="Arial"/>
        </w:rPr>
        <w:t xml:space="preserve">, </w:t>
      </w:r>
      <w:proofErr w:type="spellStart"/>
      <w:r w:rsidRPr="002401E5">
        <w:rPr>
          <w:rFonts w:ascii="Arial" w:eastAsia="Calibri" w:hAnsi="Arial" w:cs="Arial"/>
        </w:rPr>
        <w:t>bibliografēšanu</w:t>
      </w:r>
      <w:proofErr w:type="spellEnd"/>
      <w:r w:rsidRPr="002401E5">
        <w:rPr>
          <w:rFonts w:ascii="Arial" w:eastAsia="Calibri" w:hAnsi="Arial" w:cs="Arial"/>
        </w:rPr>
        <w:t xml:space="preserve"> un saglabāšanu, kā arī nodrošina tajā esošās informācijas publisku pieejamību un tās izmantošanu.</w:t>
      </w:r>
    </w:p>
    <w:p w14:paraId="150E483E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Savā darbībā </w:t>
      </w:r>
      <w:proofErr w:type="spellStart"/>
      <w:r w:rsidRPr="002401E5">
        <w:rPr>
          <w:rFonts w:ascii="Arial" w:eastAsia="Calibri" w:hAnsi="Arial" w:cs="Arial"/>
        </w:rPr>
        <w:t>Filiāl</w:t>
      </w:r>
      <w:r w:rsidR="00C00ABD" w:rsidRPr="002401E5">
        <w:rPr>
          <w:rFonts w:ascii="Arial" w:eastAsia="Calibri" w:hAnsi="Arial" w:cs="Arial"/>
        </w:rPr>
        <w:t>bibliotē</w:t>
      </w:r>
      <w:r w:rsidR="003B1534">
        <w:rPr>
          <w:rFonts w:ascii="Arial" w:eastAsia="Calibri" w:hAnsi="Arial" w:cs="Arial"/>
        </w:rPr>
        <w:t>ka</w:t>
      </w:r>
      <w:proofErr w:type="spellEnd"/>
      <w:r w:rsidR="003B1534">
        <w:rPr>
          <w:rFonts w:ascii="Arial" w:eastAsia="Calibri" w:hAnsi="Arial" w:cs="Arial"/>
        </w:rPr>
        <w:t xml:space="preserve"> ievēro un izpilda B</w:t>
      </w:r>
      <w:r w:rsidR="00C00ABD" w:rsidRPr="002401E5">
        <w:rPr>
          <w:rFonts w:ascii="Arial" w:eastAsia="Calibri" w:hAnsi="Arial" w:cs="Arial"/>
        </w:rPr>
        <w:t>ibliotēkas</w:t>
      </w:r>
      <w:r w:rsidR="003C72B4">
        <w:rPr>
          <w:rFonts w:ascii="Arial" w:eastAsia="Calibri" w:hAnsi="Arial" w:cs="Arial"/>
        </w:rPr>
        <w:t xml:space="preserve"> direktora</w:t>
      </w:r>
      <w:r w:rsidRPr="002401E5">
        <w:rPr>
          <w:rFonts w:ascii="Arial" w:eastAsia="Calibri" w:hAnsi="Arial" w:cs="Arial"/>
        </w:rPr>
        <w:t xml:space="preserve"> rīkojumus, iekšējās kārtības noteikumus, nolikumu, lietošanas noteikumus un citus </w:t>
      </w:r>
      <w:r w:rsidR="003B1534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 xml:space="preserve">ibliotēkas </w:t>
      </w:r>
      <w:r w:rsidRPr="002401E5">
        <w:rPr>
          <w:rFonts w:ascii="Arial" w:eastAsia="Calibri" w:hAnsi="Arial" w:cs="Arial"/>
        </w:rPr>
        <w:t xml:space="preserve">izstrādātos </w:t>
      </w:r>
      <w:r w:rsidR="00BF27AD" w:rsidRPr="002401E5">
        <w:rPr>
          <w:rFonts w:ascii="Arial" w:eastAsia="Calibri" w:hAnsi="Arial" w:cs="Arial"/>
        </w:rPr>
        <w:t>no</w:t>
      </w:r>
      <w:r w:rsidR="003B1534">
        <w:rPr>
          <w:rFonts w:ascii="Arial" w:eastAsia="Calibri" w:hAnsi="Arial" w:cs="Arial"/>
        </w:rPr>
        <w:t>rmatīvos aktus, kā arī P</w:t>
      </w:r>
      <w:r w:rsidRPr="002401E5">
        <w:rPr>
          <w:rFonts w:ascii="Arial" w:eastAsia="Calibri" w:hAnsi="Arial" w:cs="Arial"/>
        </w:rPr>
        <w:t>ašvaldības, Bibliotēku likuma un citu normatīvo aktu prasības.</w:t>
      </w:r>
    </w:p>
    <w:p w14:paraId="2893024C" w14:textId="77777777" w:rsidR="008D32B9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darbību finansē no </w:t>
      </w:r>
      <w:r w:rsidR="003B1534">
        <w:rPr>
          <w:rFonts w:ascii="Arial" w:eastAsia="Calibri" w:hAnsi="Arial" w:cs="Arial"/>
        </w:rPr>
        <w:t>P</w:t>
      </w:r>
      <w:r w:rsidRPr="002401E5">
        <w:rPr>
          <w:rFonts w:ascii="Arial" w:eastAsia="Calibri" w:hAnsi="Arial" w:cs="Arial"/>
        </w:rPr>
        <w:t>ašvaldības budžeta līdzekļiem.</w:t>
      </w:r>
    </w:p>
    <w:p w14:paraId="2ACBE6F8" w14:textId="77777777" w:rsidR="00477C0C" w:rsidRPr="0094024F" w:rsidRDefault="00477C0C" w:rsidP="00477C0C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94024F">
        <w:rPr>
          <w:rFonts w:ascii="Arial" w:eastAsia="Calibri" w:hAnsi="Arial" w:cs="Arial"/>
        </w:rPr>
        <w:t>Filiālbibliotēkas</w:t>
      </w:r>
      <w:proofErr w:type="spellEnd"/>
      <w:r w:rsidRPr="0094024F">
        <w:rPr>
          <w:rFonts w:ascii="Arial" w:eastAsia="Calibri" w:hAnsi="Arial" w:cs="Arial"/>
        </w:rPr>
        <w:t xml:space="preserve"> budžets tiek veidots Bibliotēkas budžeta ietvaros. </w:t>
      </w:r>
      <w:proofErr w:type="spellStart"/>
      <w:r w:rsidRPr="0094024F">
        <w:rPr>
          <w:rFonts w:ascii="Arial" w:hAnsi="Arial" w:cs="Arial"/>
          <w:shd w:val="clear" w:color="auto" w:fill="FFFFFF"/>
        </w:rPr>
        <w:t>Filiālbibliotēkas</w:t>
      </w:r>
      <w:proofErr w:type="spellEnd"/>
      <w:r w:rsidRPr="0094024F">
        <w:rPr>
          <w:rFonts w:ascii="Arial" w:hAnsi="Arial" w:cs="Arial"/>
          <w:shd w:val="clear" w:color="auto" w:fill="FFFFFF"/>
        </w:rPr>
        <w:t xml:space="preserve"> budžets tiek plānots sadarbībā ar Bibliotēkas direktora vietnieku un to apstiprina Bibliotēkas direktors</w:t>
      </w:r>
      <w:r w:rsidRPr="0094024F">
        <w:rPr>
          <w:rFonts w:ascii="Arial" w:hAnsi="Arial" w:cs="Arial"/>
          <w:color w:val="222222"/>
          <w:shd w:val="clear" w:color="auto" w:fill="FFFFFF"/>
        </w:rPr>
        <w:t>.</w:t>
      </w:r>
    </w:p>
    <w:p w14:paraId="6B687066" w14:textId="731BC74E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Lēmumu par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dibināšanu, reorganizāciju un likvidāciju pieņem </w:t>
      </w:r>
      <w:r w:rsidR="003B1534">
        <w:rPr>
          <w:rFonts w:ascii="Arial" w:eastAsia="Calibri" w:hAnsi="Arial" w:cs="Arial"/>
        </w:rPr>
        <w:t>P</w:t>
      </w:r>
      <w:r w:rsidR="00822415">
        <w:rPr>
          <w:rFonts w:ascii="Arial" w:eastAsia="Calibri" w:hAnsi="Arial" w:cs="Arial"/>
        </w:rPr>
        <w:t>ašvaldības</w:t>
      </w:r>
      <w:r w:rsidRPr="002401E5">
        <w:rPr>
          <w:rFonts w:ascii="Arial" w:eastAsia="Calibri" w:hAnsi="Arial" w:cs="Arial"/>
        </w:rPr>
        <w:t xml:space="preserve"> </w:t>
      </w:r>
      <w:r w:rsidR="00DD1836">
        <w:rPr>
          <w:rFonts w:ascii="Arial" w:eastAsia="Calibri" w:hAnsi="Arial" w:cs="Arial"/>
        </w:rPr>
        <w:t>d</w:t>
      </w:r>
      <w:r w:rsidRPr="002401E5">
        <w:rPr>
          <w:rFonts w:ascii="Arial" w:eastAsia="Calibri" w:hAnsi="Arial" w:cs="Arial"/>
        </w:rPr>
        <w:t>ome, saskaņojot ar</w:t>
      </w:r>
      <w:r w:rsidR="003B1534">
        <w:rPr>
          <w:rFonts w:ascii="Arial" w:eastAsia="Calibri" w:hAnsi="Arial" w:cs="Arial"/>
        </w:rPr>
        <w:t xml:space="preserve"> B</w:t>
      </w:r>
      <w:r w:rsidR="00C00ABD" w:rsidRPr="002401E5">
        <w:rPr>
          <w:rFonts w:ascii="Arial" w:eastAsia="Calibri" w:hAnsi="Arial" w:cs="Arial"/>
        </w:rPr>
        <w:t xml:space="preserve">ibliotēkas </w:t>
      </w:r>
      <w:r w:rsidRPr="002401E5">
        <w:rPr>
          <w:rFonts w:ascii="Arial" w:eastAsia="Calibri" w:hAnsi="Arial" w:cs="Arial"/>
        </w:rPr>
        <w:t>direktor</w:t>
      </w:r>
      <w:r w:rsidR="00544B34">
        <w:rPr>
          <w:rFonts w:ascii="Arial" w:eastAsia="Calibri" w:hAnsi="Arial" w:cs="Arial"/>
        </w:rPr>
        <w:t>u</w:t>
      </w:r>
      <w:r w:rsidRPr="002401E5">
        <w:rPr>
          <w:rFonts w:ascii="Arial" w:eastAsia="Calibri" w:hAnsi="Arial" w:cs="Arial"/>
        </w:rPr>
        <w:t xml:space="preserve"> un ņemot vērā Latvijas Bibliotēku padomes atzinumu.</w:t>
      </w:r>
    </w:p>
    <w:p w14:paraId="20ACF95F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faktis</w:t>
      </w:r>
      <w:r w:rsidR="00BF27AD" w:rsidRPr="002401E5">
        <w:rPr>
          <w:rFonts w:ascii="Arial" w:eastAsia="Calibri" w:hAnsi="Arial" w:cs="Arial"/>
        </w:rPr>
        <w:t>kā adrese:______, _____</w:t>
      </w:r>
      <w:r w:rsidRPr="002401E5">
        <w:rPr>
          <w:rFonts w:ascii="Arial" w:eastAsia="Calibri" w:hAnsi="Arial" w:cs="Arial"/>
        </w:rPr>
        <w:t xml:space="preserve"> pagasts, </w:t>
      </w:r>
      <w:r w:rsidR="00BF27AD" w:rsidRPr="002401E5">
        <w:rPr>
          <w:rFonts w:ascii="Arial" w:eastAsia="Calibri" w:hAnsi="Arial" w:cs="Arial"/>
        </w:rPr>
        <w:t>Valmieras</w:t>
      </w:r>
      <w:r w:rsidRPr="002401E5">
        <w:rPr>
          <w:rFonts w:ascii="Arial" w:eastAsia="Calibri" w:hAnsi="Arial" w:cs="Arial"/>
        </w:rPr>
        <w:t xml:space="preserve"> novads, LV-</w:t>
      </w:r>
      <w:r w:rsidR="00BF27AD" w:rsidRPr="002401E5">
        <w:rPr>
          <w:rFonts w:ascii="Arial" w:eastAsia="Calibri" w:hAnsi="Arial" w:cs="Arial"/>
        </w:rPr>
        <w:t>_____</w:t>
      </w:r>
      <w:r w:rsidRPr="002401E5">
        <w:rPr>
          <w:rFonts w:ascii="Arial" w:eastAsia="Calibri" w:hAnsi="Arial" w:cs="Arial"/>
        </w:rPr>
        <w:t>.</w:t>
      </w:r>
    </w:p>
    <w:p w14:paraId="26E77A92" w14:textId="77777777" w:rsidR="008D32B9" w:rsidRPr="002401E5" w:rsidRDefault="008D32B9" w:rsidP="008D32B9">
      <w:pPr>
        <w:ind w:left="567" w:hanging="567"/>
        <w:rPr>
          <w:rFonts w:ascii="Arial" w:eastAsia="Calibri" w:hAnsi="Arial" w:cs="Arial"/>
        </w:rPr>
      </w:pPr>
    </w:p>
    <w:p w14:paraId="1955EA57" w14:textId="250CE17F" w:rsidR="008D32B9" w:rsidRDefault="008D32B9" w:rsidP="008D32B9">
      <w:pPr>
        <w:numPr>
          <w:ilvl w:val="0"/>
          <w:numId w:val="1"/>
        </w:numPr>
        <w:ind w:left="567" w:hanging="567"/>
        <w:contextualSpacing/>
        <w:jc w:val="center"/>
        <w:rPr>
          <w:rFonts w:ascii="Arial" w:eastAsia="Calibri" w:hAnsi="Arial" w:cs="Arial"/>
          <w:b/>
        </w:rPr>
      </w:pPr>
      <w:proofErr w:type="spellStart"/>
      <w:r w:rsidRPr="002401E5">
        <w:rPr>
          <w:rFonts w:ascii="Arial" w:eastAsia="Calibri" w:hAnsi="Arial" w:cs="Arial"/>
          <w:b/>
        </w:rPr>
        <w:t>Filiālbibliotēkas</w:t>
      </w:r>
      <w:proofErr w:type="spellEnd"/>
      <w:r w:rsidRPr="002401E5">
        <w:rPr>
          <w:rFonts w:ascii="Arial" w:eastAsia="Calibri" w:hAnsi="Arial" w:cs="Arial"/>
          <w:b/>
        </w:rPr>
        <w:t xml:space="preserve"> uzdevumi</w:t>
      </w:r>
    </w:p>
    <w:p w14:paraId="7A338BF1" w14:textId="77777777" w:rsidR="00BF000B" w:rsidRPr="002401E5" w:rsidRDefault="00BF000B" w:rsidP="00BF000B">
      <w:pPr>
        <w:contextualSpacing/>
        <w:rPr>
          <w:rFonts w:ascii="Arial" w:eastAsia="Calibri" w:hAnsi="Arial" w:cs="Arial"/>
          <w:b/>
        </w:rPr>
      </w:pPr>
    </w:p>
    <w:p w14:paraId="100BC108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Attīstīt </w:t>
      </w:r>
      <w:proofErr w:type="spellStart"/>
      <w:r w:rsidRPr="002401E5">
        <w:rPr>
          <w:rFonts w:ascii="Arial" w:eastAsia="Calibri" w:hAnsi="Arial" w:cs="Arial"/>
        </w:rPr>
        <w:t>Filiālbibliotēku</w:t>
      </w:r>
      <w:proofErr w:type="spellEnd"/>
      <w:r w:rsidRPr="002401E5">
        <w:rPr>
          <w:rFonts w:ascii="Arial" w:eastAsia="Calibri" w:hAnsi="Arial" w:cs="Arial"/>
        </w:rPr>
        <w:t xml:space="preserve"> par izglītības, informācijas, kultūras un sabiedriskās saskarsmes centru, nodrošināt operatīvus un kvalitatīvus vietējās sabiedrības vajadzībām atbilstošus informācijas un kultūras pakalpojumus, sniegt atbalstu vietējās sabiedrības attīstībā.</w:t>
      </w:r>
    </w:p>
    <w:p w14:paraId="2DF916F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Sniegt kvalitatīvus pakalpojumus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lietotājiem.</w:t>
      </w:r>
    </w:p>
    <w:p w14:paraId="47F1D685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Veikt </w:t>
      </w:r>
      <w:proofErr w:type="spellStart"/>
      <w:r w:rsidRPr="002401E5">
        <w:rPr>
          <w:rFonts w:ascii="Arial" w:eastAsia="Calibri" w:hAnsi="Arial" w:cs="Arial"/>
        </w:rPr>
        <w:t>Filiālbibliotēkai</w:t>
      </w:r>
      <w:proofErr w:type="spellEnd"/>
      <w:r w:rsidRPr="002401E5">
        <w:rPr>
          <w:rFonts w:ascii="Arial" w:eastAsia="Calibri" w:hAnsi="Arial" w:cs="Arial"/>
        </w:rPr>
        <w:t xml:space="preserve"> nepieciešamo iespieddarbu un cit</w:t>
      </w:r>
      <w:r w:rsidR="00DF593B">
        <w:rPr>
          <w:rFonts w:ascii="Arial" w:eastAsia="Calibri" w:hAnsi="Arial" w:cs="Arial"/>
        </w:rPr>
        <w:t xml:space="preserve">u dokumentu komplektēšanu, </w:t>
      </w:r>
      <w:proofErr w:type="spellStart"/>
      <w:r w:rsidR="00DF593B">
        <w:rPr>
          <w:rFonts w:ascii="Arial" w:eastAsia="Calibri" w:hAnsi="Arial" w:cs="Arial"/>
        </w:rPr>
        <w:t>datubāzu</w:t>
      </w:r>
      <w:proofErr w:type="spellEnd"/>
      <w:r w:rsidR="00DF593B">
        <w:rPr>
          <w:rFonts w:ascii="Arial" w:eastAsia="Calibri" w:hAnsi="Arial" w:cs="Arial"/>
        </w:rPr>
        <w:t xml:space="preserve"> abonēšanu</w:t>
      </w:r>
      <w:r w:rsidRPr="002401E5">
        <w:rPr>
          <w:rFonts w:ascii="Arial" w:eastAsia="Calibri" w:hAnsi="Arial" w:cs="Arial"/>
        </w:rPr>
        <w:t>, iespieddarbu un citu materiālo vērtību uzskaiti un saglabāšanu.</w:t>
      </w:r>
    </w:p>
    <w:p w14:paraId="23BF8449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Normatīvajos aktos noteiktā kārtībā norakstīt no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krājumiem iespieddarbus un citus dokumentus.</w:t>
      </w:r>
    </w:p>
    <w:p w14:paraId="0542A17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Organizēt bibliotēku, literatūru, lasīšanu popularizējošus un citus kultūras </w:t>
      </w:r>
      <w:r w:rsidR="00DF593B">
        <w:rPr>
          <w:rFonts w:ascii="Arial" w:eastAsia="Calibri" w:hAnsi="Arial" w:cs="Arial"/>
        </w:rPr>
        <w:t>un mūžizglī</w:t>
      </w:r>
      <w:r w:rsidR="00910867">
        <w:rPr>
          <w:rFonts w:ascii="Arial" w:eastAsia="Calibri" w:hAnsi="Arial" w:cs="Arial"/>
        </w:rPr>
        <w:t>tī</w:t>
      </w:r>
      <w:r w:rsidR="00DF593B">
        <w:rPr>
          <w:rFonts w:ascii="Arial" w:eastAsia="Calibri" w:hAnsi="Arial" w:cs="Arial"/>
        </w:rPr>
        <w:t xml:space="preserve">bas </w:t>
      </w:r>
      <w:r w:rsidRPr="002401E5">
        <w:rPr>
          <w:rFonts w:ascii="Arial" w:eastAsia="Calibri" w:hAnsi="Arial" w:cs="Arial"/>
        </w:rPr>
        <w:t>pasākumus</w:t>
      </w:r>
      <w:r w:rsidR="003B1534">
        <w:rPr>
          <w:rFonts w:ascii="Arial" w:eastAsia="Calibri" w:hAnsi="Arial" w:cs="Arial"/>
        </w:rPr>
        <w:t>, digitālo atbalstu</w:t>
      </w:r>
      <w:r w:rsidRPr="002401E5">
        <w:rPr>
          <w:rFonts w:ascii="Arial" w:eastAsia="Calibri" w:hAnsi="Arial" w:cs="Arial"/>
        </w:rPr>
        <w:t xml:space="preserve"> atbilstoši vietējās sabiedrības pieprasījumam un vajadzībām.</w:t>
      </w:r>
    </w:p>
    <w:p w14:paraId="68381303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Rūpēties par informācijas un komunikāciju tehnoloģiju ieviešanu un attīstību </w:t>
      </w:r>
      <w:proofErr w:type="spellStart"/>
      <w:r w:rsidRPr="002401E5">
        <w:rPr>
          <w:rFonts w:ascii="Arial" w:eastAsia="Calibri" w:hAnsi="Arial" w:cs="Arial"/>
        </w:rPr>
        <w:t>Filiālbibliotēkā</w:t>
      </w:r>
      <w:proofErr w:type="spellEnd"/>
      <w:r w:rsidR="003B1534">
        <w:rPr>
          <w:rFonts w:ascii="Arial" w:eastAsia="Calibri" w:hAnsi="Arial" w:cs="Arial"/>
        </w:rPr>
        <w:t xml:space="preserve"> sadarbībā ar Bibliotēku un </w:t>
      </w:r>
      <w:r w:rsidR="003B1534" w:rsidRPr="003B1534">
        <w:rPr>
          <w:rFonts w:ascii="Arial" w:eastAsia="Calibri" w:hAnsi="Arial" w:cs="Arial"/>
        </w:rPr>
        <w:t>Pašvaldības Informācijas tehnoloģiju centru</w:t>
      </w:r>
      <w:r w:rsidRPr="003B1534">
        <w:rPr>
          <w:rFonts w:ascii="Arial" w:eastAsia="Calibri" w:hAnsi="Arial" w:cs="Arial"/>
        </w:rPr>
        <w:t>.</w:t>
      </w:r>
    </w:p>
    <w:p w14:paraId="4A3E4550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Veikt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darba procesus atbilstoši bibliotēku nozares nacionālo standartu prasībām.</w:t>
      </w:r>
    </w:p>
    <w:p w14:paraId="51F5E521" w14:textId="77777777" w:rsidR="00356DA8" w:rsidRDefault="00356DA8" w:rsidP="00356DA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8D32B9" w:rsidRPr="002401E5">
        <w:rPr>
          <w:rFonts w:ascii="Arial" w:eastAsia="Calibri" w:hAnsi="Arial" w:cs="Arial"/>
        </w:rPr>
        <w:t>adarboties ar</w:t>
      </w:r>
      <w:r w:rsidR="003B1534">
        <w:rPr>
          <w:rFonts w:ascii="Arial" w:eastAsia="Calibri" w:hAnsi="Arial" w:cs="Arial"/>
        </w:rPr>
        <w:t xml:space="preserve"> B</w:t>
      </w:r>
      <w:r w:rsidR="00C00ABD" w:rsidRPr="002401E5">
        <w:rPr>
          <w:rFonts w:ascii="Arial" w:eastAsia="Calibri" w:hAnsi="Arial" w:cs="Arial"/>
        </w:rPr>
        <w:t>ibliotēk</w:t>
      </w:r>
      <w:r>
        <w:rPr>
          <w:rFonts w:ascii="Arial" w:eastAsia="Calibri" w:hAnsi="Arial" w:cs="Arial"/>
        </w:rPr>
        <w:t>u</w:t>
      </w:r>
      <w:r w:rsidR="00C00ABD" w:rsidRPr="002401E5">
        <w:rPr>
          <w:rFonts w:ascii="Arial" w:eastAsia="Calibri" w:hAnsi="Arial" w:cs="Arial"/>
        </w:rPr>
        <w:t xml:space="preserve"> </w:t>
      </w:r>
      <w:proofErr w:type="spellStart"/>
      <w:r w:rsidR="00DF593B">
        <w:rPr>
          <w:rFonts w:ascii="Arial" w:eastAsia="Calibri" w:hAnsi="Arial" w:cs="Arial"/>
        </w:rPr>
        <w:t>kopkataloga</w:t>
      </w:r>
      <w:proofErr w:type="spellEnd"/>
      <w:r w:rsidR="00DF593B">
        <w:rPr>
          <w:rFonts w:ascii="Arial" w:eastAsia="Calibri" w:hAnsi="Arial" w:cs="Arial"/>
        </w:rPr>
        <w:t xml:space="preserve"> un </w:t>
      </w:r>
      <w:proofErr w:type="spellStart"/>
      <w:r w:rsidR="00DF593B">
        <w:rPr>
          <w:rFonts w:ascii="Arial" w:eastAsia="Calibri" w:hAnsi="Arial" w:cs="Arial"/>
        </w:rPr>
        <w:t>datu</w:t>
      </w:r>
      <w:r>
        <w:rPr>
          <w:rFonts w:ascii="Arial" w:eastAsia="Calibri" w:hAnsi="Arial" w:cs="Arial"/>
        </w:rPr>
        <w:t>bāzu</w:t>
      </w:r>
      <w:proofErr w:type="spellEnd"/>
      <w:r>
        <w:rPr>
          <w:rFonts w:ascii="Arial" w:eastAsia="Calibri" w:hAnsi="Arial" w:cs="Arial"/>
        </w:rPr>
        <w:t xml:space="preserve"> veidošanā un </w:t>
      </w:r>
      <w:r w:rsidRPr="002401E5">
        <w:rPr>
          <w:rFonts w:ascii="Arial" w:eastAsia="Calibri" w:hAnsi="Arial" w:cs="Arial"/>
        </w:rPr>
        <w:t>veikt bibliogrāfis</w:t>
      </w:r>
      <w:r>
        <w:rPr>
          <w:rFonts w:ascii="Arial" w:eastAsia="Calibri" w:hAnsi="Arial" w:cs="Arial"/>
        </w:rPr>
        <w:t>ko uzziņu un informācijas darbu</w:t>
      </w:r>
      <w:r w:rsidR="00EE4FA9">
        <w:rPr>
          <w:rFonts w:ascii="Arial" w:eastAsia="Calibri" w:hAnsi="Arial" w:cs="Arial"/>
        </w:rPr>
        <w:t>.</w:t>
      </w:r>
    </w:p>
    <w:p w14:paraId="6163FF60" w14:textId="6B5BE229" w:rsidR="00356DA8" w:rsidRPr="00215752" w:rsidRDefault="00356DA8" w:rsidP="00356DA8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15752">
        <w:rPr>
          <w:rFonts w:ascii="Arial" w:hAnsi="Arial" w:cs="Arial"/>
          <w:color w:val="000000"/>
          <w:lang w:eastAsia="lv-LV"/>
        </w:rPr>
        <w:t>Veikt novadpētniecības materiālu apzināšanu, sistematizēšanu, glabāšanu, pieejamības nodrošināšanu, popularizēšanu un sagatavotā materiāla ievie</w:t>
      </w:r>
      <w:r w:rsidR="00215752" w:rsidRPr="00215752">
        <w:rPr>
          <w:rFonts w:ascii="Arial" w:hAnsi="Arial" w:cs="Arial"/>
          <w:color w:val="000000"/>
          <w:lang w:eastAsia="lv-LV"/>
        </w:rPr>
        <w:t>to</w:t>
      </w:r>
      <w:r w:rsidRPr="00215752">
        <w:rPr>
          <w:rFonts w:ascii="Arial" w:hAnsi="Arial" w:cs="Arial"/>
          <w:color w:val="000000"/>
          <w:lang w:eastAsia="lv-LV"/>
        </w:rPr>
        <w:t>šanu Bibliotēkas novadpētniecības digitālajā platformā un sadarboties ar L</w:t>
      </w:r>
      <w:r w:rsidR="00F04F09">
        <w:rPr>
          <w:rFonts w:ascii="Arial" w:hAnsi="Arial" w:cs="Arial"/>
          <w:color w:val="000000"/>
          <w:lang w:eastAsia="lv-LV"/>
        </w:rPr>
        <w:t xml:space="preserve">atvijas </w:t>
      </w:r>
      <w:r w:rsidRPr="00215752">
        <w:rPr>
          <w:rFonts w:ascii="Arial" w:hAnsi="Arial" w:cs="Arial"/>
          <w:color w:val="000000"/>
          <w:lang w:eastAsia="lv-LV"/>
        </w:rPr>
        <w:t>U</w:t>
      </w:r>
      <w:r w:rsidR="00F04F09">
        <w:rPr>
          <w:rFonts w:ascii="Arial" w:hAnsi="Arial" w:cs="Arial"/>
          <w:color w:val="000000"/>
          <w:lang w:eastAsia="lv-LV"/>
        </w:rPr>
        <w:t>niversitātes</w:t>
      </w:r>
      <w:r w:rsidRPr="00215752">
        <w:rPr>
          <w:rFonts w:ascii="Arial" w:hAnsi="Arial" w:cs="Arial"/>
          <w:color w:val="000000"/>
          <w:lang w:eastAsia="lv-LV"/>
        </w:rPr>
        <w:t xml:space="preserve"> Literatūras, folkloras un mākslas institūtu un Latvijas Nacionālo bibliotēku digitālo resursu veidošanā</w:t>
      </w:r>
      <w:r w:rsidR="00EE4FA9">
        <w:rPr>
          <w:rFonts w:ascii="Arial" w:hAnsi="Arial" w:cs="Arial"/>
          <w:color w:val="000000"/>
          <w:lang w:eastAsia="lv-LV"/>
        </w:rPr>
        <w:t>.</w:t>
      </w:r>
    </w:p>
    <w:p w14:paraId="5448DE4A" w14:textId="582F1967" w:rsidR="006673DB" w:rsidRDefault="008D32B9" w:rsidP="006673DB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Sniegt nepieciešamo profesionālo informāciju pēc </w:t>
      </w:r>
      <w:r w:rsidR="003B1534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 xml:space="preserve">ibliotēkas </w:t>
      </w:r>
      <w:r w:rsidRPr="002401E5">
        <w:rPr>
          <w:rFonts w:ascii="Arial" w:eastAsia="Calibri" w:hAnsi="Arial" w:cs="Arial"/>
        </w:rPr>
        <w:t xml:space="preserve">pieprasījuma, saskaņā ar Statistikas likumu, kā arī sniegt ikgadējo pārskatu par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darbu.</w:t>
      </w:r>
    </w:p>
    <w:p w14:paraId="0A84A39D" w14:textId="5235498B" w:rsidR="006673DB" w:rsidRPr="009831D4" w:rsidRDefault="006673DB" w:rsidP="006673DB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7168A9">
        <w:rPr>
          <w:rFonts w:ascii="Arial" w:hAnsi="Arial" w:cs="Arial"/>
          <w:color w:val="000000"/>
        </w:rPr>
        <w:lastRenderedPageBreak/>
        <w:t>S</w:t>
      </w:r>
      <w:r w:rsidR="00AD561F" w:rsidRPr="007168A9">
        <w:rPr>
          <w:rFonts w:ascii="Arial" w:hAnsi="Arial" w:cs="Arial"/>
          <w:color w:val="000000"/>
        </w:rPr>
        <w:t xml:space="preserve">askaņā ar likumu </w:t>
      </w:r>
      <w:r w:rsidR="00DD1836" w:rsidRPr="002401E5">
        <w:rPr>
          <w:rFonts w:ascii="Arial" w:eastAsia="Calibri" w:hAnsi="Arial" w:cs="Arial"/>
        </w:rPr>
        <w:t>Statistikas likumu</w:t>
      </w:r>
      <w:r w:rsidRPr="007168A9">
        <w:rPr>
          <w:rFonts w:ascii="Arial" w:hAnsi="Arial" w:cs="Arial"/>
          <w:color w:val="000000"/>
        </w:rPr>
        <w:t xml:space="preserve"> sniegt ikgadējo statistisko pārskatu par savu darbību Bibliot</w:t>
      </w:r>
      <w:r w:rsidRPr="007168A9">
        <w:rPr>
          <w:rFonts w:ascii="Arial" w:eastAsia="Calibri" w:hAnsi="Arial" w:cs="Arial"/>
        </w:rPr>
        <w:t>ēkai un ievadīt datus</w:t>
      </w:r>
      <w:r w:rsidRPr="007168A9">
        <w:rPr>
          <w:rFonts w:ascii="Arial" w:hAnsi="Arial" w:cs="Arial"/>
          <w:color w:val="000000"/>
        </w:rPr>
        <w:t xml:space="preserve"> </w:t>
      </w:r>
      <w:r w:rsidR="00215752">
        <w:rPr>
          <w:rFonts w:ascii="Arial" w:hAnsi="Arial" w:cs="Arial"/>
          <w:color w:val="000000"/>
        </w:rPr>
        <w:t xml:space="preserve">Latvijas </w:t>
      </w:r>
      <w:r w:rsidRPr="007168A9">
        <w:rPr>
          <w:rFonts w:ascii="Arial" w:hAnsi="Arial" w:cs="Arial"/>
          <w:color w:val="000000"/>
        </w:rPr>
        <w:t xml:space="preserve">Kultūras datu portālā </w:t>
      </w:r>
      <w:hyperlink r:id="rId7" w:history="1">
        <w:r w:rsidRPr="007168A9">
          <w:rPr>
            <w:rStyle w:val="Hyperlink"/>
            <w:rFonts w:ascii="Arial" w:hAnsi="Arial" w:cs="Arial"/>
            <w:color w:val="1155CC"/>
          </w:rPr>
          <w:t>www.kulturasdati.lv</w:t>
        </w:r>
      </w:hyperlink>
      <w:r w:rsidR="00EE4FA9">
        <w:rPr>
          <w:rFonts w:ascii="Arial" w:hAnsi="Arial" w:cs="Arial"/>
          <w:color w:val="000000"/>
        </w:rPr>
        <w:t>.</w:t>
      </w:r>
    </w:p>
    <w:p w14:paraId="1D8572A3" w14:textId="77777777" w:rsidR="009831D4" w:rsidRPr="007168A9" w:rsidRDefault="009831D4" w:rsidP="006673DB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Iesniegt ikgadējo bibliotēku gada pārskatu Bibliotēkas norādītajos termi</w:t>
      </w:r>
      <w:r w:rsidR="000E37A8">
        <w:rPr>
          <w:rFonts w:ascii="Arial" w:hAnsi="Arial" w:cs="Arial"/>
          <w:color w:val="000000"/>
        </w:rPr>
        <w:t>ņos</w:t>
      </w:r>
      <w:r w:rsidR="00EE4FA9">
        <w:rPr>
          <w:rFonts w:ascii="Arial" w:hAnsi="Arial" w:cs="Arial"/>
          <w:color w:val="000000"/>
        </w:rPr>
        <w:t>.</w:t>
      </w:r>
    </w:p>
    <w:p w14:paraId="238B9E53" w14:textId="24BBBD9A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Sadarboties ar </w:t>
      </w:r>
      <w:r w:rsidR="006673DB">
        <w:rPr>
          <w:rFonts w:ascii="Arial" w:eastAsia="Calibri" w:hAnsi="Arial" w:cs="Arial"/>
        </w:rPr>
        <w:t>Bibliotēku</w:t>
      </w:r>
      <w:r w:rsidRPr="002401E5">
        <w:rPr>
          <w:rFonts w:ascii="Arial" w:eastAsia="Calibri" w:hAnsi="Arial" w:cs="Arial"/>
        </w:rPr>
        <w:t xml:space="preserve"> un citām </w:t>
      </w:r>
      <w:proofErr w:type="spellStart"/>
      <w:r w:rsidRPr="002401E5">
        <w:rPr>
          <w:rFonts w:ascii="Arial" w:eastAsia="Calibri" w:hAnsi="Arial" w:cs="Arial"/>
        </w:rPr>
        <w:t>filiālbibliotēkām</w:t>
      </w:r>
      <w:proofErr w:type="spellEnd"/>
      <w:r w:rsidRPr="002401E5">
        <w:rPr>
          <w:rFonts w:ascii="Arial" w:eastAsia="Calibri" w:hAnsi="Arial" w:cs="Arial"/>
        </w:rPr>
        <w:t>, iekļauties starpbibliotēku abonementa (SBA) sistēmā</w:t>
      </w:r>
      <w:r w:rsidR="00816D4F">
        <w:rPr>
          <w:rFonts w:ascii="Arial" w:eastAsia="Calibri" w:hAnsi="Arial" w:cs="Arial"/>
        </w:rPr>
        <w:t xml:space="preserve">, projektos un citās norisēs, kas saistītas ar Bibliotēkas un </w:t>
      </w:r>
      <w:proofErr w:type="spellStart"/>
      <w:r w:rsidR="00816D4F">
        <w:rPr>
          <w:rFonts w:ascii="Arial" w:eastAsia="Calibri" w:hAnsi="Arial" w:cs="Arial"/>
        </w:rPr>
        <w:t>filiālbibliotēku</w:t>
      </w:r>
      <w:proofErr w:type="spellEnd"/>
      <w:r w:rsidR="00816D4F">
        <w:rPr>
          <w:rFonts w:ascii="Arial" w:eastAsia="Calibri" w:hAnsi="Arial" w:cs="Arial"/>
        </w:rPr>
        <w:t xml:space="preserve"> uzdevumu izpildi</w:t>
      </w:r>
      <w:r w:rsidR="0069657E">
        <w:rPr>
          <w:rFonts w:ascii="Arial" w:eastAsia="Calibri" w:hAnsi="Arial" w:cs="Arial"/>
        </w:rPr>
        <w:t xml:space="preserve"> (t.sk. darbinieku aizvietošanu citās </w:t>
      </w:r>
      <w:proofErr w:type="spellStart"/>
      <w:r w:rsidR="0069657E">
        <w:rPr>
          <w:rFonts w:ascii="Arial" w:eastAsia="Calibri" w:hAnsi="Arial" w:cs="Arial"/>
        </w:rPr>
        <w:t>filiālbibliotēkās</w:t>
      </w:r>
      <w:proofErr w:type="spellEnd"/>
      <w:r w:rsidR="0069657E">
        <w:rPr>
          <w:rFonts w:ascii="Arial" w:eastAsia="Calibri" w:hAnsi="Arial" w:cs="Arial"/>
        </w:rPr>
        <w:t xml:space="preserve">) </w:t>
      </w:r>
      <w:r w:rsidR="00816D4F">
        <w:rPr>
          <w:rFonts w:ascii="Arial" w:eastAsia="Calibri" w:hAnsi="Arial" w:cs="Arial"/>
        </w:rPr>
        <w:t xml:space="preserve"> un stratēģisko mērķu sasniegšanu.</w:t>
      </w:r>
    </w:p>
    <w:p w14:paraId="3E459817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Nodrošināt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krājuma, datu un informācijas sistēmu pieejamību ikvienam lietotājam.</w:t>
      </w:r>
    </w:p>
    <w:p w14:paraId="0EE87E34" w14:textId="77777777" w:rsidR="008D32B9" w:rsidRPr="00AD561F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Nodrošināt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lietotājiem bezmaksas pieeju internetam</w:t>
      </w:r>
      <w:r w:rsidR="00AD561F">
        <w:rPr>
          <w:rFonts w:ascii="Arial" w:eastAsia="Calibri" w:hAnsi="Arial" w:cs="Arial"/>
        </w:rPr>
        <w:t>, datoram</w:t>
      </w:r>
      <w:r w:rsidRPr="002401E5">
        <w:rPr>
          <w:rFonts w:ascii="Arial" w:eastAsia="Calibri" w:hAnsi="Arial" w:cs="Arial"/>
        </w:rPr>
        <w:t xml:space="preserve"> un vispārpieejamiem elektroniskās informācijas resursiem</w:t>
      </w:r>
      <w:r w:rsidR="00AD561F">
        <w:rPr>
          <w:rFonts w:ascii="Arial" w:eastAsia="Calibri" w:hAnsi="Arial" w:cs="Arial"/>
        </w:rPr>
        <w:t>.</w:t>
      </w:r>
      <w:r w:rsidRPr="002401E5">
        <w:rPr>
          <w:rFonts w:ascii="Arial" w:eastAsia="Calibri" w:hAnsi="Arial" w:cs="Arial"/>
        </w:rPr>
        <w:t xml:space="preserve"> Datoru un interneta izmantošanas kārtība noteikta </w:t>
      </w:r>
      <w:proofErr w:type="spellStart"/>
      <w:r w:rsidR="00AD561F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lietošanas noteikumos.</w:t>
      </w:r>
      <w:r w:rsidR="00910867">
        <w:rPr>
          <w:rFonts w:ascii="Arial" w:eastAsia="Calibri" w:hAnsi="Arial" w:cs="Arial"/>
        </w:rPr>
        <w:t xml:space="preserve"> </w:t>
      </w:r>
    </w:p>
    <w:p w14:paraId="083E4E30" w14:textId="3047C5C0" w:rsidR="00AD561F" w:rsidRPr="0007105B" w:rsidRDefault="00AD561F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7105B">
        <w:rPr>
          <w:rFonts w:ascii="Arial" w:eastAsia="Calibri" w:hAnsi="Arial" w:cs="Arial"/>
          <w:color w:val="000000" w:themeColor="text1"/>
        </w:rPr>
        <w:t>Sniegt konsultācijas un apmācības par valsts un pašvaldību elektronisko pakalpojumu izmantošanu</w:t>
      </w:r>
      <w:r w:rsidR="0069657E">
        <w:rPr>
          <w:rFonts w:ascii="Arial" w:eastAsia="Calibri" w:hAnsi="Arial" w:cs="Arial"/>
          <w:color w:val="000000" w:themeColor="text1"/>
        </w:rPr>
        <w:t xml:space="preserve">. </w:t>
      </w:r>
    </w:p>
    <w:p w14:paraId="594A2AE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Ievērot personas datu aizsardzības noteikumus un apstrādāt personu datus atbilstoši Vispārīgajai datu aizsardzības regulai.</w:t>
      </w:r>
    </w:p>
    <w:p w14:paraId="0D5BD05C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Nodrošināt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darbības publicitāti, atspoguļojot pasākumu norisi un informāciju par citām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aktivitātēm.</w:t>
      </w:r>
    </w:p>
    <w:p w14:paraId="16550C00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Veikt citus normatīvajos aktos noteiktos uzdevumus.</w:t>
      </w:r>
    </w:p>
    <w:p w14:paraId="57BA26C7" w14:textId="77777777" w:rsidR="008D32B9" w:rsidRPr="002401E5" w:rsidRDefault="008D32B9" w:rsidP="008D32B9">
      <w:pPr>
        <w:jc w:val="both"/>
        <w:rPr>
          <w:rFonts w:ascii="Arial" w:eastAsia="Calibri" w:hAnsi="Arial" w:cs="Arial"/>
        </w:rPr>
      </w:pPr>
    </w:p>
    <w:p w14:paraId="1B6E84C6" w14:textId="268C8F58" w:rsidR="008D32B9" w:rsidRDefault="008D32B9" w:rsidP="008D32B9">
      <w:pPr>
        <w:numPr>
          <w:ilvl w:val="0"/>
          <w:numId w:val="1"/>
        </w:numPr>
        <w:ind w:left="567" w:hanging="567"/>
        <w:contextualSpacing/>
        <w:jc w:val="center"/>
        <w:rPr>
          <w:rFonts w:ascii="Arial" w:eastAsia="Calibri" w:hAnsi="Arial" w:cs="Arial"/>
          <w:b/>
        </w:rPr>
      </w:pPr>
      <w:proofErr w:type="spellStart"/>
      <w:r w:rsidRPr="002401E5">
        <w:rPr>
          <w:rFonts w:ascii="Arial" w:eastAsia="Calibri" w:hAnsi="Arial" w:cs="Arial"/>
          <w:b/>
        </w:rPr>
        <w:t>Filiālbibliotēkas</w:t>
      </w:r>
      <w:proofErr w:type="spellEnd"/>
      <w:r w:rsidRPr="002401E5">
        <w:rPr>
          <w:rFonts w:ascii="Arial" w:eastAsia="Calibri" w:hAnsi="Arial" w:cs="Arial"/>
          <w:b/>
        </w:rPr>
        <w:t xml:space="preserve"> tiesības</w:t>
      </w:r>
    </w:p>
    <w:p w14:paraId="7963E0EE" w14:textId="77777777" w:rsidR="00BF000B" w:rsidRPr="002401E5" w:rsidRDefault="00BF000B" w:rsidP="00BF000B">
      <w:pPr>
        <w:contextualSpacing/>
        <w:rPr>
          <w:rFonts w:ascii="Arial" w:eastAsia="Calibri" w:hAnsi="Arial" w:cs="Arial"/>
          <w:b/>
        </w:rPr>
      </w:pPr>
    </w:p>
    <w:p w14:paraId="79E869A8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Veikt šajā reglamentā paredzēto darbību, noteikt šīs darbības virzienus un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lietošanas kārtību saskaņā ar </w:t>
      </w:r>
      <w:r w:rsidR="00AD561F" w:rsidRPr="0094024F">
        <w:rPr>
          <w:rFonts w:ascii="Arial" w:eastAsia="Calibri" w:hAnsi="Arial" w:cs="Arial"/>
        </w:rPr>
        <w:t>B</w:t>
      </w:r>
      <w:r w:rsidR="00C00ABD" w:rsidRPr="0094024F">
        <w:rPr>
          <w:rFonts w:ascii="Arial" w:eastAsia="Calibri" w:hAnsi="Arial" w:cs="Arial"/>
        </w:rPr>
        <w:t>ibliotēkas</w:t>
      </w:r>
      <w:r w:rsidRPr="0094024F">
        <w:rPr>
          <w:rFonts w:ascii="Arial" w:eastAsia="Calibri" w:hAnsi="Arial" w:cs="Arial"/>
        </w:rPr>
        <w:t xml:space="preserve"> nolikumu, </w:t>
      </w:r>
      <w:proofErr w:type="spellStart"/>
      <w:r w:rsidR="00AD561F" w:rsidRPr="0094024F">
        <w:rPr>
          <w:rFonts w:ascii="Arial" w:eastAsia="Calibri" w:hAnsi="Arial" w:cs="Arial"/>
        </w:rPr>
        <w:t>Filiālbibliotēkas</w:t>
      </w:r>
      <w:proofErr w:type="spellEnd"/>
      <w:r w:rsidR="00AD561F" w:rsidRPr="0094024F">
        <w:rPr>
          <w:rFonts w:ascii="Arial" w:eastAsia="Calibri" w:hAnsi="Arial" w:cs="Arial"/>
        </w:rPr>
        <w:t xml:space="preserve"> </w:t>
      </w:r>
      <w:r w:rsidRPr="0094024F">
        <w:rPr>
          <w:rFonts w:ascii="Arial" w:eastAsia="Calibri" w:hAnsi="Arial" w:cs="Arial"/>
        </w:rPr>
        <w:t>lietošanas noteikumiem, maksas pakalpojumu izcenojumiem un citiem iekšējiem un ārējiem normatīvajiem aktiem.</w:t>
      </w:r>
    </w:p>
    <w:p w14:paraId="642A480B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metodisko palīdzību profesionālās darbības jautājumos un konsultācijas administratīvos jautājumos no </w:t>
      </w:r>
      <w:r w:rsidR="00AD561F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>ibliotēkas</w:t>
      </w:r>
      <w:r w:rsidRPr="002401E5">
        <w:rPr>
          <w:rFonts w:ascii="Arial" w:eastAsia="Calibri" w:hAnsi="Arial" w:cs="Arial"/>
        </w:rPr>
        <w:t xml:space="preserve"> speciālistiem.</w:t>
      </w:r>
    </w:p>
    <w:p w14:paraId="451AAB22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no </w:t>
      </w:r>
      <w:r w:rsidR="00AD561F">
        <w:rPr>
          <w:rFonts w:ascii="Arial" w:eastAsia="Calibri" w:hAnsi="Arial" w:cs="Arial"/>
        </w:rPr>
        <w:t>P</w:t>
      </w:r>
      <w:r w:rsidRPr="002401E5">
        <w:rPr>
          <w:rFonts w:ascii="Arial" w:eastAsia="Calibri" w:hAnsi="Arial" w:cs="Arial"/>
        </w:rPr>
        <w:t xml:space="preserve">ašvaldības nepieciešamo finansiālo, materiālo un tehnisko nodrošinājumu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uzdevumu izpildei.</w:t>
      </w:r>
    </w:p>
    <w:p w14:paraId="2B2408BA" w14:textId="32515C4F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ziedojumus </w:t>
      </w:r>
      <w:r w:rsidR="00242EA8">
        <w:rPr>
          <w:rFonts w:ascii="Arial" w:eastAsia="Calibri" w:hAnsi="Arial" w:cs="Arial"/>
        </w:rPr>
        <w:t xml:space="preserve">un dāvinājumus </w:t>
      </w:r>
      <w:r w:rsidRPr="002401E5">
        <w:rPr>
          <w:rFonts w:ascii="Arial" w:eastAsia="Calibri" w:hAnsi="Arial" w:cs="Arial"/>
        </w:rPr>
        <w:t>saskaņā ar Bibliotēku likumu un citiem normatīvajiem aktiem.</w:t>
      </w:r>
    </w:p>
    <w:p w14:paraId="206F8517" w14:textId="77777777" w:rsidR="008D32B9" w:rsidRPr="002401E5" w:rsidRDefault="00AD561F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Sniegt maksas pakalpojumus </w:t>
      </w:r>
      <w:r w:rsidR="008D32B9" w:rsidRPr="002401E5">
        <w:rPr>
          <w:rFonts w:ascii="Arial" w:eastAsia="Calibri" w:hAnsi="Arial" w:cs="Arial"/>
        </w:rPr>
        <w:t xml:space="preserve">atbilstoši </w:t>
      </w:r>
      <w:proofErr w:type="spellStart"/>
      <w:r>
        <w:rPr>
          <w:rFonts w:ascii="Arial" w:eastAsia="Calibri" w:hAnsi="Arial" w:cs="Arial"/>
        </w:rPr>
        <w:t>Filiālbibliotēkas</w:t>
      </w:r>
      <w:proofErr w:type="spellEnd"/>
      <w:r w:rsidR="008D32B9" w:rsidRPr="002401E5">
        <w:rPr>
          <w:rFonts w:ascii="Arial" w:eastAsia="Calibri" w:hAnsi="Arial" w:cs="Arial"/>
        </w:rPr>
        <w:t xml:space="preserve"> maksas pakalpojumu izcenojumiem un lietošanas noteikumiem.</w:t>
      </w:r>
    </w:p>
    <w:p w14:paraId="71517BB3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Saņemt projektu finansējumu, kas nav pretrunā 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uzdevumiem.</w:t>
      </w:r>
    </w:p>
    <w:p w14:paraId="5E0372A5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Reproducēt izdevumu kopijas, ievērojot normatīvo aktu prasības.</w:t>
      </w:r>
    </w:p>
    <w:p w14:paraId="4551FE15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Sadarboties ar bibliotēkām Latvijā un ārvalstīs, apvienoties asociācijās, apvienībās, biedrībās un citās sabiedriskajās organizācijās, piedalīties to darbībā, saskaņojot darbību ar </w:t>
      </w:r>
      <w:r w:rsidR="002F7C85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>ibliotēku</w:t>
      </w:r>
      <w:r w:rsidRPr="002401E5">
        <w:rPr>
          <w:rFonts w:ascii="Arial" w:eastAsia="Calibri" w:hAnsi="Arial" w:cs="Arial"/>
        </w:rPr>
        <w:t>.</w:t>
      </w:r>
    </w:p>
    <w:p w14:paraId="758D32CF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Iesniegt priekšlikumus </w:t>
      </w:r>
      <w:r w:rsidR="002F7C85">
        <w:rPr>
          <w:rFonts w:ascii="Arial" w:eastAsia="Calibri" w:hAnsi="Arial" w:cs="Arial"/>
        </w:rPr>
        <w:t>B</w:t>
      </w:r>
      <w:r w:rsidRPr="002401E5">
        <w:rPr>
          <w:rFonts w:ascii="Arial" w:eastAsia="Calibri" w:hAnsi="Arial" w:cs="Arial"/>
        </w:rPr>
        <w:t xml:space="preserve">ibliotēkai par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darbību.</w:t>
      </w:r>
    </w:p>
    <w:p w14:paraId="44E31E78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Īstenot citas normatīvajos aktos noteiktās tiesības.</w:t>
      </w:r>
    </w:p>
    <w:p w14:paraId="5814B164" w14:textId="77777777" w:rsidR="008D32B9" w:rsidRPr="002401E5" w:rsidRDefault="008D32B9" w:rsidP="008D32B9">
      <w:pPr>
        <w:ind w:left="567" w:hanging="567"/>
        <w:rPr>
          <w:rFonts w:ascii="Arial" w:eastAsia="Calibri" w:hAnsi="Arial" w:cs="Arial"/>
        </w:rPr>
      </w:pPr>
    </w:p>
    <w:p w14:paraId="2CE63454" w14:textId="07B912FC" w:rsidR="008D32B9" w:rsidRDefault="008D32B9" w:rsidP="008D32B9">
      <w:pPr>
        <w:numPr>
          <w:ilvl w:val="0"/>
          <w:numId w:val="1"/>
        </w:numPr>
        <w:ind w:left="567" w:hanging="567"/>
        <w:contextualSpacing/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t>Organizatoriskā struktūra un vadība</w:t>
      </w:r>
    </w:p>
    <w:p w14:paraId="6219FF39" w14:textId="77777777" w:rsidR="00BF000B" w:rsidRPr="002401E5" w:rsidRDefault="00BF000B" w:rsidP="00BF000B">
      <w:pPr>
        <w:contextualSpacing/>
        <w:rPr>
          <w:rFonts w:ascii="Arial" w:eastAsia="Calibri" w:hAnsi="Arial" w:cs="Arial"/>
          <w:b/>
        </w:rPr>
      </w:pPr>
    </w:p>
    <w:p w14:paraId="16723CAE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struktūru un amata aprakstu apstiprina </w:t>
      </w:r>
      <w:r w:rsidR="002F7C85">
        <w:rPr>
          <w:rFonts w:ascii="Arial" w:eastAsia="Calibri" w:hAnsi="Arial" w:cs="Arial"/>
        </w:rPr>
        <w:t>B</w:t>
      </w:r>
      <w:r w:rsidRPr="002401E5">
        <w:rPr>
          <w:rFonts w:ascii="Arial" w:eastAsia="Calibri" w:hAnsi="Arial" w:cs="Arial"/>
        </w:rPr>
        <w:t>ibliotēka</w:t>
      </w:r>
      <w:r w:rsidR="00215752">
        <w:rPr>
          <w:rFonts w:ascii="Arial" w:eastAsia="Calibri" w:hAnsi="Arial" w:cs="Arial"/>
        </w:rPr>
        <w:t>s direktors</w:t>
      </w:r>
      <w:r w:rsidRPr="002401E5">
        <w:rPr>
          <w:rFonts w:ascii="Arial" w:eastAsia="Calibri" w:hAnsi="Arial" w:cs="Arial"/>
        </w:rPr>
        <w:t>, ievērojot Bibliotēkas likuma un citu normatīvo aktu prasības.</w:t>
      </w:r>
    </w:p>
    <w:p w14:paraId="378EA199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darbu vada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vadītājs.</w:t>
      </w:r>
    </w:p>
    <w:p w14:paraId="75DA41DF" w14:textId="56F83374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vadītājs:</w:t>
      </w:r>
    </w:p>
    <w:p w14:paraId="5790A386" w14:textId="77777777" w:rsidR="002C0452" w:rsidRDefault="008D32B9" w:rsidP="002C0452">
      <w:pPr>
        <w:numPr>
          <w:ilvl w:val="2"/>
          <w:numId w:val="1"/>
        </w:numPr>
        <w:ind w:left="1276" w:hanging="709"/>
        <w:contextualSpacing/>
        <w:jc w:val="both"/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 xml:space="preserve">organizē un plāno </w:t>
      </w:r>
      <w:proofErr w:type="spellStart"/>
      <w:r w:rsidRPr="002401E5">
        <w:rPr>
          <w:rFonts w:ascii="Arial" w:eastAsia="Calibri" w:hAnsi="Arial" w:cs="Arial"/>
        </w:rPr>
        <w:t>Filiālbibliotēkas</w:t>
      </w:r>
      <w:proofErr w:type="spellEnd"/>
      <w:r w:rsidRPr="002401E5">
        <w:rPr>
          <w:rFonts w:ascii="Arial" w:eastAsia="Calibri" w:hAnsi="Arial" w:cs="Arial"/>
        </w:rPr>
        <w:t xml:space="preserve"> darbu un ir atbildīgs par tās darbību, realizējot tās uzdevumus un tiesības;</w:t>
      </w:r>
    </w:p>
    <w:p w14:paraId="13E05E54" w14:textId="77777777" w:rsidR="002C0452" w:rsidRPr="00954CA6" w:rsidRDefault="002C0452" w:rsidP="002C0452">
      <w:pPr>
        <w:numPr>
          <w:ilvl w:val="2"/>
          <w:numId w:val="1"/>
        </w:numPr>
        <w:ind w:left="1276" w:hanging="709"/>
        <w:contextualSpacing/>
        <w:jc w:val="both"/>
        <w:rPr>
          <w:rFonts w:ascii="Arial" w:eastAsia="Calibri" w:hAnsi="Arial" w:cs="Arial"/>
        </w:rPr>
      </w:pPr>
      <w:r w:rsidRPr="00954CA6">
        <w:rPr>
          <w:rFonts w:ascii="Arial" w:eastAsia="Calibri" w:hAnsi="Arial" w:cs="Arial"/>
        </w:rPr>
        <w:t xml:space="preserve">izstrādā un iesniedz Bibliotēkai </w:t>
      </w:r>
      <w:proofErr w:type="spellStart"/>
      <w:r w:rsidRPr="00954CA6">
        <w:rPr>
          <w:rFonts w:ascii="Arial" w:eastAsia="Calibri" w:hAnsi="Arial" w:cs="Arial"/>
        </w:rPr>
        <w:t>Filiālbibliotēkas</w:t>
      </w:r>
      <w:proofErr w:type="spellEnd"/>
      <w:r w:rsidRPr="00954CA6">
        <w:rPr>
          <w:rFonts w:ascii="Arial" w:eastAsia="Calibri" w:hAnsi="Arial" w:cs="Arial"/>
        </w:rPr>
        <w:t xml:space="preserve"> darba plānus, tāmes, atskaites, pārskatus, iesniegumus un citu pieprasīto informāciju;</w:t>
      </w:r>
    </w:p>
    <w:p w14:paraId="05F1F164" w14:textId="7DB22889" w:rsidR="008D32B9" w:rsidRPr="00954CA6" w:rsidRDefault="002C0452" w:rsidP="002C0452">
      <w:pPr>
        <w:numPr>
          <w:ilvl w:val="2"/>
          <w:numId w:val="1"/>
        </w:numPr>
        <w:ind w:left="1276" w:hanging="709"/>
        <w:contextualSpacing/>
        <w:jc w:val="both"/>
        <w:rPr>
          <w:rFonts w:ascii="Arial" w:eastAsia="Calibri" w:hAnsi="Arial" w:cs="Arial"/>
        </w:rPr>
      </w:pPr>
      <w:r w:rsidRPr="00954CA6">
        <w:rPr>
          <w:rFonts w:ascii="Arial" w:eastAsia="Calibri" w:hAnsi="Arial" w:cs="Arial"/>
        </w:rPr>
        <w:t xml:space="preserve">sagatavo pieprasījumu </w:t>
      </w:r>
      <w:proofErr w:type="spellStart"/>
      <w:r w:rsidRPr="00954CA6">
        <w:rPr>
          <w:rFonts w:ascii="Arial" w:eastAsia="Calibri" w:hAnsi="Arial" w:cs="Arial"/>
        </w:rPr>
        <w:t>Filiālbibliotēkas</w:t>
      </w:r>
      <w:proofErr w:type="spellEnd"/>
      <w:r w:rsidRPr="00954CA6">
        <w:rPr>
          <w:rFonts w:ascii="Arial" w:eastAsia="Calibri" w:hAnsi="Arial" w:cs="Arial"/>
        </w:rPr>
        <w:t xml:space="preserve"> budžeta projektam, kā arī iesniedz Bibliotēkas direktoram saskaņošanai saņemtos rēķinus un pavadzīmes.</w:t>
      </w:r>
    </w:p>
    <w:p w14:paraId="2DC64AD1" w14:textId="77777777" w:rsidR="008D32B9" w:rsidRPr="002401E5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proofErr w:type="spellStart"/>
      <w:r w:rsidRPr="00954CA6">
        <w:rPr>
          <w:rFonts w:ascii="Arial" w:eastAsia="Calibri" w:hAnsi="Arial" w:cs="Arial"/>
        </w:rPr>
        <w:t>Filiālbibliotēkas</w:t>
      </w:r>
      <w:proofErr w:type="spellEnd"/>
      <w:r w:rsidRPr="00954CA6">
        <w:rPr>
          <w:rFonts w:ascii="Arial" w:eastAsia="Calibri" w:hAnsi="Arial" w:cs="Arial"/>
        </w:rPr>
        <w:t xml:space="preserve"> vadītāja amata pienākumus un tiesības nosaka amata apraksts, </w:t>
      </w:r>
      <w:r w:rsidRPr="002401E5">
        <w:rPr>
          <w:rFonts w:ascii="Arial" w:eastAsia="Calibri" w:hAnsi="Arial" w:cs="Arial"/>
        </w:rPr>
        <w:t>ko apstiprina</w:t>
      </w:r>
      <w:r w:rsidR="002F7C85">
        <w:rPr>
          <w:rFonts w:ascii="Arial" w:eastAsia="Calibri" w:hAnsi="Arial" w:cs="Arial"/>
        </w:rPr>
        <w:t xml:space="preserve"> B</w:t>
      </w:r>
      <w:r w:rsidR="00C00ABD" w:rsidRPr="002401E5">
        <w:rPr>
          <w:rFonts w:ascii="Arial" w:eastAsia="Calibri" w:hAnsi="Arial" w:cs="Arial"/>
        </w:rPr>
        <w:t xml:space="preserve">ibliotēkas </w:t>
      </w:r>
      <w:r w:rsidR="00215752">
        <w:rPr>
          <w:rFonts w:ascii="Arial" w:eastAsia="Calibri" w:hAnsi="Arial" w:cs="Arial"/>
        </w:rPr>
        <w:t>direktors</w:t>
      </w:r>
      <w:r w:rsidRPr="002401E5">
        <w:rPr>
          <w:rFonts w:ascii="Arial" w:eastAsia="Calibri" w:hAnsi="Arial" w:cs="Arial"/>
        </w:rPr>
        <w:t>.</w:t>
      </w:r>
    </w:p>
    <w:p w14:paraId="2B310453" w14:textId="1A6117F5" w:rsidR="008D32B9" w:rsidRDefault="008D32B9" w:rsidP="008D32B9">
      <w:pPr>
        <w:numPr>
          <w:ilvl w:val="1"/>
          <w:numId w:val="1"/>
        </w:numPr>
        <w:ind w:left="567" w:hanging="567"/>
        <w:contextualSpacing/>
        <w:jc w:val="both"/>
        <w:rPr>
          <w:rFonts w:ascii="Arial" w:eastAsia="Calibri" w:hAnsi="Arial" w:cs="Arial"/>
        </w:rPr>
      </w:pPr>
      <w:bookmarkStart w:id="0" w:name="_Hlk79408769"/>
      <w:proofErr w:type="spellStart"/>
      <w:r w:rsidRPr="002401E5">
        <w:rPr>
          <w:rFonts w:ascii="Arial" w:eastAsia="Calibri" w:hAnsi="Arial" w:cs="Arial"/>
        </w:rPr>
        <w:t>Filiālbibliotēkas</w:t>
      </w:r>
      <w:bookmarkEnd w:id="0"/>
      <w:proofErr w:type="spellEnd"/>
      <w:r w:rsidRPr="002401E5">
        <w:rPr>
          <w:rFonts w:ascii="Arial" w:eastAsia="Calibri" w:hAnsi="Arial" w:cs="Arial"/>
        </w:rPr>
        <w:t xml:space="preserve"> vadītāj</w:t>
      </w:r>
      <w:r w:rsidR="00F04F09">
        <w:rPr>
          <w:rFonts w:ascii="Arial" w:eastAsia="Calibri" w:hAnsi="Arial" w:cs="Arial"/>
        </w:rPr>
        <w:t>u viņa</w:t>
      </w:r>
      <w:r w:rsidRPr="002401E5">
        <w:rPr>
          <w:rFonts w:ascii="Arial" w:eastAsia="Calibri" w:hAnsi="Arial" w:cs="Arial"/>
        </w:rPr>
        <w:t xml:space="preserve"> prombūtnes laikā aizvieto ar </w:t>
      </w:r>
      <w:r w:rsidR="002F7C85">
        <w:rPr>
          <w:rFonts w:ascii="Arial" w:eastAsia="Calibri" w:hAnsi="Arial" w:cs="Arial"/>
        </w:rPr>
        <w:t>B</w:t>
      </w:r>
      <w:r w:rsidR="00C00ABD" w:rsidRPr="002401E5">
        <w:rPr>
          <w:rFonts w:ascii="Arial" w:eastAsia="Calibri" w:hAnsi="Arial" w:cs="Arial"/>
        </w:rPr>
        <w:t>ibliotēkas</w:t>
      </w:r>
      <w:r w:rsidRPr="002401E5">
        <w:rPr>
          <w:rFonts w:ascii="Arial" w:eastAsia="Calibri" w:hAnsi="Arial" w:cs="Arial"/>
        </w:rPr>
        <w:t xml:space="preserve"> direktora rīkojumu</w:t>
      </w:r>
      <w:r w:rsidR="00F04F09">
        <w:rPr>
          <w:rFonts w:ascii="Arial" w:eastAsia="Calibri" w:hAnsi="Arial" w:cs="Arial"/>
        </w:rPr>
        <w:t xml:space="preserve"> noteikts cits </w:t>
      </w:r>
      <w:proofErr w:type="spellStart"/>
      <w:r w:rsidR="00F04F09" w:rsidRPr="00F04F09">
        <w:rPr>
          <w:rFonts w:ascii="Arial" w:eastAsia="Calibri" w:hAnsi="Arial" w:cs="Arial"/>
        </w:rPr>
        <w:t>Filiālbibliotēkas</w:t>
      </w:r>
      <w:proofErr w:type="spellEnd"/>
      <w:r w:rsidR="00F04F09">
        <w:rPr>
          <w:rFonts w:ascii="Arial" w:eastAsia="Calibri" w:hAnsi="Arial" w:cs="Arial"/>
        </w:rPr>
        <w:t xml:space="preserve"> pienākumu izpildītājs</w:t>
      </w:r>
      <w:r w:rsidRPr="002401E5">
        <w:rPr>
          <w:rFonts w:ascii="Arial" w:eastAsia="Calibri" w:hAnsi="Arial" w:cs="Arial"/>
        </w:rPr>
        <w:t>.</w:t>
      </w:r>
    </w:p>
    <w:p w14:paraId="19E0DB36" w14:textId="77777777" w:rsidR="00BF000B" w:rsidRPr="002401E5" w:rsidRDefault="00BF000B" w:rsidP="00BF000B">
      <w:pPr>
        <w:ind w:left="567"/>
        <w:contextualSpacing/>
        <w:jc w:val="both"/>
        <w:rPr>
          <w:rFonts w:ascii="Arial" w:eastAsia="Calibri" w:hAnsi="Arial" w:cs="Arial"/>
        </w:rPr>
      </w:pPr>
    </w:p>
    <w:p w14:paraId="4915F18A" w14:textId="62466BD9" w:rsidR="008D32B9" w:rsidRDefault="008D32B9" w:rsidP="008D32B9">
      <w:pPr>
        <w:numPr>
          <w:ilvl w:val="0"/>
          <w:numId w:val="1"/>
        </w:numPr>
        <w:spacing w:after="120"/>
        <w:ind w:left="567" w:hanging="567"/>
        <w:contextualSpacing/>
        <w:jc w:val="center"/>
        <w:rPr>
          <w:rFonts w:ascii="Arial" w:eastAsia="Calibri" w:hAnsi="Arial" w:cs="Arial"/>
          <w:b/>
        </w:rPr>
      </w:pPr>
      <w:r w:rsidRPr="002401E5">
        <w:rPr>
          <w:rFonts w:ascii="Arial" w:eastAsia="Calibri" w:hAnsi="Arial" w:cs="Arial"/>
          <w:b/>
        </w:rPr>
        <w:lastRenderedPageBreak/>
        <w:t>Noslēguma jautājum</w:t>
      </w:r>
      <w:r w:rsidR="00F04F09">
        <w:rPr>
          <w:rFonts w:ascii="Arial" w:eastAsia="Calibri" w:hAnsi="Arial" w:cs="Arial"/>
          <w:b/>
        </w:rPr>
        <w:t>s</w:t>
      </w:r>
    </w:p>
    <w:p w14:paraId="42A45DBE" w14:textId="77777777" w:rsidR="00BF000B" w:rsidRPr="002401E5" w:rsidRDefault="00BF000B" w:rsidP="00BF000B">
      <w:pPr>
        <w:spacing w:after="120"/>
        <w:ind w:left="567"/>
        <w:contextualSpacing/>
        <w:rPr>
          <w:rFonts w:ascii="Arial" w:eastAsia="Calibri" w:hAnsi="Arial" w:cs="Arial"/>
          <w:b/>
        </w:rPr>
      </w:pPr>
    </w:p>
    <w:p w14:paraId="69E026E1" w14:textId="124983D5" w:rsidR="008D32B9" w:rsidRPr="002401E5" w:rsidRDefault="00F04F09" w:rsidP="00306369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Nolikums </w:t>
      </w:r>
      <w:r w:rsidR="00C00ABD" w:rsidRPr="002401E5">
        <w:rPr>
          <w:rFonts w:ascii="Arial" w:eastAsia="Calibri" w:hAnsi="Arial" w:cs="Arial"/>
        </w:rPr>
        <w:t>stājas spēkā ar 2021.gada 1.septemb</w:t>
      </w:r>
      <w:r w:rsidR="008D32B9" w:rsidRPr="002401E5">
        <w:rPr>
          <w:rFonts w:ascii="Arial" w:eastAsia="Calibri" w:hAnsi="Arial" w:cs="Arial"/>
        </w:rPr>
        <w:t>ri.</w:t>
      </w:r>
    </w:p>
    <w:p w14:paraId="57406738" w14:textId="77777777" w:rsidR="008D32B9" w:rsidRPr="002401E5" w:rsidRDefault="008D32B9" w:rsidP="008D32B9">
      <w:pPr>
        <w:ind w:left="360"/>
        <w:jc w:val="both"/>
        <w:rPr>
          <w:rFonts w:ascii="Arial" w:eastAsia="Calibri" w:hAnsi="Arial" w:cs="Arial"/>
          <w:color w:val="FF0000"/>
        </w:rPr>
      </w:pPr>
    </w:p>
    <w:p w14:paraId="5CC4B53F" w14:textId="77777777" w:rsidR="008D32B9" w:rsidRPr="002401E5" w:rsidRDefault="008D32B9" w:rsidP="008D32B9">
      <w:pPr>
        <w:ind w:left="567" w:hanging="567"/>
        <w:jc w:val="both"/>
        <w:rPr>
          <w:rFonts w:ascii="Arial" w:eastAsia="Calibri" w:hAnsi="Arial" w:cs="Arial"/>
          <w:color w:val="FF0000"/>
        </w:rPr>
      </w:pPr>
    </w:p>
    <w:p w14:paraId="016A0CEE" w14:textId="34F27FB7" w:rsidR="00653EB1" w:rsidRPr="0094024F" w:rsidRDefault="000B515D">
      <w:pPr>
        <w:rPr>
          <w:rFonts w:ascii="Arial" w:eastAsia="Calibri" w:hAnsi="Arial" w:cs="Arial"/>
        </w:rPr>
      </w:pPr>
      <w:r w:rsidRPr="002401E5">
        <w:rPr>
          <w:rFonts w:ascii="Arial" w:eastAsia="Calibri" w:hAnsi="Arial" w:cs="Arial"/>
        </w:rPr>
        <w:t>_________</w:t>
      </w:r>
      <w:r w:rsidR="008D32B9" w:rsidRPr="002401E5">
        <w:rPr>
          <w:rFonts w:ascii="Arial" w:eastAsia="Calibri" w:hAnsi="Arial" w:cs="Arial"/>
        </w:rPr>
        <w:t xml:space="preserve"> </w:t>
      </w:r>
      <w:proofErr w:type="spellStart"/>
      <w:r w:rsidR="008D32B9" w:rsidRPr="002401E5">
        <w:rPr>
          <w:rFonts w:ascii="Arial" w:eastAsia="Calibri" w:hAnsi="Arial" w:cs="Arial"/>
        </w:rPr>
        <w:t>Filiālbibliotēkas</w:t>
      </w:r>
      <w:proofErr w:type="spellEnd"/>
      <w:r w:rsidR="00F04F09" w:rsidRPr="002401E5">
        <w:rPr>
          <w:rFonts w:ascii="Arial" w:eastAsia="Calibri" w:hAnsi="Arial" w:cs="Arial"/>
        </w:rPr>
        <w:t xml:space="preserve"> </w:t>
      </w:r>
      <w:r w:rsidR="008D32B9" w:rsidRPr="002401E5">
        <w:rPr>
          <w:rFonts w:ascii="Arial" w:eastAsia="Calibri" w:hAnsi="Arial" w:cs="Arial"/>
        </w:rPr>
        <w:t>vad</w:t>
      </w:r>
      <w:r w:rsidRPr="002401E5">
        <w:rPr>
          <w:rFonts w:ascii="Arial" w:eastAsia="Calibri" w:hAnsi="Arial" w:cs="Arial"/>
        </w:rPr>
        <w:t xml:space="preserve">ītāja        ______________       </w:t>
      </w:r>
      <w:proofErr w:type="spellStart"/>
      <w:r w:rsidRPr="002401E5">
        <w:rPr>
          <w:rFonts w:ascii="Arial" w:eastAsia="Calibri" w:hAnsi="Arial" w:cs="Arial"/>
        </w:rPr>
        <w:t>v.uzvārds</w:t>
      </w:r>
      <w:proofErr w:type="spellEnd"/>
    </w:p>
    <w:sectPr w:rsidR="00653EB1" w:rsidRPr="0094024F" w:rsidSect="00BF000B">
      <w:footerReference w:type="default" r:id="rId8"/>
      <w:pgSz w:w="11906" w:h="16838" w:code="9"/>
      <w:pgMar w:top="1134" w:right="567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7912" w14:textId="77777777" w:rsidR="00030556" w:rsidRDefault="00030556" w:rsidP="00BF000B">
      <w:r>
        <w:separator/>
      </w:r>
    </w:p>
  </w:endnote>
  <w:endnote w:type="continuationSeparator" w:id="0">
    <w:p w14:paraId="6E128DF3" w14:textId="77777777" w:rsidR="00030556" w:rsidRDefault="00030556" w:rsidP="00BF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7994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A7D09" w14:textId="4F1F091F" w:rsidR="00BF000B" w:rsidRPr="00BF000B" w:rsidRDefault="00BF000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F000B">
          <w:rPr>
            <w:rFonts w:ascii="Arial" w:hAnsi="Arial" w:cs="Arial"/>
            <w:sz w:val="20"/>
            <w:szCs w:val="20"/>
          </w:rPr>
          <w:fldChar w:fldCharType="begin"/>
        </w:r>
        <w:r w:rsidRPr="00BF000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F000B">
          <w:rPr>
            <w:rFonts w:ascii="Arial" w:hAnsi="Arial" w:cs="Arial"/>
            <w:sz w:val="20"/>
            <w:szCs w:val="20"/>
          </w:rPr>
          <w:fldChar w:fldCharType="separate"/>
        </w:r>
        <w:r w:rsidRPr="00BF000B">
          <w:rPr>
            <w:rFonts w:ascii="Arial" w:hAnsi="Arial" w:cs="Arial"/>
            <w:noProof/>
            <w:sz w:val="20"/>
            <w:szCs w:val="20"/>
          </w:rPr>
          <w:t>2</w:t>
        </w:r>
        <w:r w:rsidRPr="00BF000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5200A5" w14:textId="77777777" w:rsidR="00BF000B" w:rsidRDefault="00BF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CCB" w14:textId="77777777" w:rsidR="00030556" w:rsidRDefault="00030556" w:rsidP="00BF000B">
      <w:r>
        <w:separator/>
      </w:r>
    </w:p>
  </w:footnote>
  <w:footnote w:type="continuationSeparator" w:id="0">
    <w:p w14:paraId="0644EECA" w14:textId="77777777" w:rsidR="00030556" w:rsidRDefault="00030556" w:rsidP="00BF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3190"/>
    <w:multiLevelType w:val="multilevel"/>
    <w:tmpl w:val="7C5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414657"/>
    <w:multiLevelType w:val="multilevel"/>
    <w:tmpl w:val="4628D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18252D"/>
    <w:multiLevelType w:val="multilevel"/>
    <w:tmpl w:val="7C5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AB4289"/>
    <w:multiLevelType w:val="multilevel"/>
    <w:tmpl w:val="973C50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B9"/>
    <w:rsid w:val="00030556"/>
    <w:rsid w:val="0007105B"/>
    <w:rsid w:val="000B515D"/>
    <w:rsid w:val="000C11E6"/>
    <w:rsid w:val="000E37A8"/>
    <w:rsid w:val="00173A62"/>
    <w:rsid w:val="00200B25"/>
    <w:rsid w:val="00215752"/>
    <w:rsid w:val="002401E5"/>
    <w:rsid w:val="00242EA8"/>
    <w:rsid w:val="002772F1"/>
    <w:rsid w:val="002C0452"/>
    <w:rsid w:val="002F7C85"/>
    <w:rsid w:val="00306369"/>
    <w:rsid w:val="003302C9"/>
    <w:rsid w:val="00356DA8"/>
    <w:rsid w:val="00395A53"/>
    <w:rsid w:val="003B1534"/>
    <w:rsid w:val="003C72B4"/>
    <w:rsid w:val="00450323"/>
    <w:rsid w:val="00477C0C"/>
    <w:rsid w:val="004E1588"/>
    <w:rsid w:val="00544B34"/>
    <w:rsid w:val="005C7C10"/>
    <w:rsid w:val="00631255"/>
    <w:rsid w:val="00653EB1"/>
    <w:rsid w:val="006673DB"/>
    <w:rsid w:val="0069657E"/>
    <w:rsid w:val="006A156F"/>
    <w:rsid w:val="006B5302"/>
    <w:rsid w:val="007168A9"/>
    <w:rsid w:val="00725AB6"/>
    <w:rsid w:val="00730AA7"/>
    <w:rsid w:val="00792409"/>
    <w:rsid w:val="007A5884"/>
    <w:rsid w:val="007C5EB1"/>
    <w:rsid w:val="00816D4F"/>
    <w:rsid w:val="00822415"/>
    <w:rsid w:val="00826E8D"/>
    <w:rsid w:val="0089329B"/>
    <w:rsid w:val="008C2ADD"/>
    <w:rsid w:val="008D32B9"/>
    <w:rsid w:val="00910867"/>
    <w:rsid w:val="0094024F"/>
    <w:rsid w:val="00954CA6"/>
    <w:rsid w:val="0097228E"/>
    <w:rsid w:val="009831D4"/>
    <w:rsid w:val="009E187A"/>
    <w:rsid w:val="00A00BD4"/>
    <w:rsid w:val="00AD561F"/>
    <w:rsid w:val="00BB568D"/>
    <w:rsid w:val="00BF000B"/>
    <w:rsid w:val="00BF27AD"/>
    <w:rsid w:val="00C00ABD"/>
    <w:rsid w:val="00C1211F"/>
    <w:rsid w:val="00C424F5"/>
    <w:rsid w:val="00CA4CE9"/>
    <w:rsid w:val="00CC7393"/>
    <w:rsid w:val="00D225F7"/>
    <w:rsid w:val="00D470C8"/>
    <w:rsid w:val="00DD1836"/>
    <w:rsid w:val="00DD48FB"/>
    <w:rsid w:val="00DF593B"/>
    <w:rsid w:val="00E157EE"/>
    <w:rsid w:val="00E7386C"/>
    <w:rsid w:val="00E85F0C"/>
    <w:rsid w:val="00E97EF7"/>
    <w:rsid w:val="00EE4FA9"/>
    <w:rsid w:val="00EF7B13"/>
    <w:rsid w:val="00F04F09"/>
    <w:rsid w:val="00F16F25"/>
    <w:rsid w:val="00F5228C"/>
    <w:rsid w:val="00F55D13"/>
    <w:rsid w:val="00F72584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22B"/>
  <w15:chartTrackingRefBased/>
  <w15:docId w15:val="{09908761-58B3-4379-8C21-9ED5833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DA8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56DA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667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00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0B"/>
  </w:style>
  <w:style w:type="paragraph" w:styleId="Footer">
    <w:name w:val="footer"/>
    <w:basedOn w:val="Normal"/>
    <w:link w:val="FooterChar"/>
    <w:uiPriority w:val="99"/>
    <w:unhideWhenUsed/>
    <w:rsid w:val="00BF00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urasda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4440</Words>
  <Characters>2531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Baiba Tūtina</cp:lastModifiedBy>
  <cp:revision>5</cp:revision>
  <cp:lastPrinted>2021-08-09T09:07:00Z</cp:lastPrinted>
  <dcterms:created xsi:type="dcterms:W3CDTF">2021-08-18T08:26:00Z</dcterms:created>
  <dcterms:modified xsi:type="dcterms:W3CDTF">2021-08-18T21:43:00Z</dcterms:modified>
</cp:coreProperties>
</file>